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  <w:bookmarkStart w:id="0" w:name="_Toc173145632"/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tabs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spacing w:val="-2"/>
          <w:sz w:val="22"/>
          <w:lang w:val="x-none"/>
        </w:rPr>
      </w:pPr>
      <w:r w:rsidRPr="004D3F5E">
        <w:rPr>
          <w:rFonts w:eastAsia="Times New Roman"/>
          <w:b/>
          <w:spacing w:val="-2"/>
          <w:sz w:val="22"/>
          <w:lang w:val="x-none"/>
        </w:rPr>
        <w:t xml:space="preserve"> </w:t>
      </w: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E6681B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Cs w:val="24"/>
          <w:lang w:eastAsia="it-IT"/>
        </w:rPr>
      </w:pPr>
      <w:r w:rsidRPr="00E6681B">
        <w:rPr>
          <w:rFonts w:eastAsia="Times New Roman"/>
          <w:b/>
          <w:bCs/>
          <w:sz w:val="40"/>
          <w:szCs w:val="40"/>
          <w:lang w:eastAsia="it-IT"/>
        </w:rPr>
        <w:t>Osservatorio HR Innovation Practice</w:t>
      </w:r>
    </w:p>
    <w:p w:rsidR="004D3F5E" w:rsidRPr="00E6681B" w:rsidRDefault="004D3F5E" w:rsidP="004D3F5E">
      <w:pPr>
        <w:spacing w:line="240" w:lineRule="auto"/>
        <w:rPr>
          <w:rFonts w:eastAsia="Times New Roman"/>
          <w:b/>
          <w:bCs/>
          <w:szCs w:val="24"/>
          <w:lang w:eastAsia="it-IT"/>
        </w:rPr>
      </w:pPr>
    </w:p>
    <w:p w:rsidR="004D3F5E" w:rsidRPr="00E6681B" w:rsidRDefault="004D3F5E" w:rsidP="004D3F5E">
      <w:pPr>
        <w:spacing w:line="240" w:lineRule="auto"/>
        <w:rPr>
          <w:rFonts w:eastAsia="Times New Roman"/>
          <w:b/>
          <w:bCs/>
          <w:szCs w:val="24"/>
          <w:lang w:eastAsia="it-IT"/>
        </w:rPr>
      </w:pPr>
    </w:p>
    <w:p w:rsidR="004D3F5E" w:rsidRPr="00E6681B" w:rsidRDefault="004D3F5E" w:rsidP="004D3F5E">
      <w:pPr>
        <w:spacing w:line="240" w:lineRule="auto"/>
        <w:rPr>
          <w:rFonts w:eastAsia="Times New Roman"/>
          <w:b/>
          <w:bCs/>
          <w:szCs w:val="24"/>
          <w:lang w:eastAsia="it-IT"/>
        </w:rPr>
      </w:pPr>
    </w:p>
    <w:p w:rsidR="004D3F5E" w:rsidRPr="00E6681B" w:rsidRDefault="004D3F5E" w:rsidP="004D3F5E">
      <w:pPr>
        <w:spacing w:line="240" w:lineRule="auto"/>
        <w:rPr>
          <w:rFonts w:eastAsia="Times New Roman"/>
          <w:b/>
          <w:bCs/>
          <w:szCs w:val="24"/>
          <w:lang w:eastAsia="it-IT"/>
        </w:rPr>
      </w:pPr>
    </w:p>
    <w:p w:rsidR="004D3F5E" w:rsidRPr="00E6681B" w:rsidRDefault="00DC52BD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  <w:r>
        <w:rPr>
          <w:rFonts w:eastAsia="Times New Roman"/>
          <w:b/>
          <w:bCs/>
          <w:sz w:val="40"/>
          <w:szCs w:val="40"/>
          <w:lang w:eastAsia="it-IT"/>
        </w:rPr>
        <w:t>HR Innovation Award 2017</w:t>
      </w:r>
    </w:p>
    <w:p w:rsidR="004D3F5E" w:rsidRPr="00E6681B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spacing w:line="240" w:lineRule="auto"/>
        <w:ind w:right="44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bookmarkEnd w:id="0"/>
    <w:p w:rsidR="004D3F5E" w:rsidRPr="004D3F5E" w:rsidRDefault="004D3F5E" w:rsidP="004D3F5E">
      <w:pPr>
        <w:shd w:val="clear" w:color="auto" w:fill="E6E6E6"/>
        <w:tabs>
          <w:tab w:val="left" w:pos="360"/>
          <w:tab w:val="right" w:pos="864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spacing w:val="-2"/>
          <w:sz w:val="28"/>
          <w:szCs w:val="24"/>
        </w:rPr>
      </w:pPr>
      <w:r w:rsidRPr="004D3F5E">
        <w:rPr>
          <w:rFonts w:eastAsia="Times New Roman"/>
          <w:b/>
          <w:spacing w:val="-2"/>
          <w:sz w:val="28"/>
          <w:szCs w:val="24"/>
        </w:rPr>
        <w:lastRenderedPageBreak/>
        <w:t>Candidatura al contest “</w:t>
      </w:r>
      <w:r w:rsidR="00DC52BD">
        <w:rPr>
          <w:rFonts w:eastAsia="Times New Roman"/>
          <w:b/>
          <w:bCs/>
          <w:spacing w:val="-2"/>
          <w:sz w:val="28"/>
          <w:szCs w:val="24"/>
        </w:rPr>
        <w:t>HR Innovation Award 2017</w:t>
      </w:r>
      <w:r w:rsidRPr="004D3F5E">
        <w:rPr>
          <w:rFonts w:eastAsia="Times New Roman"/>
          <w:b/>
          <w:spacing w:val="-2"/>
          <w:sz w:val="28"/>
          <w:szCs w:val="24"/>
        </w:rPr>
        <w:t>”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jc w:val="both"/>
        <w:rPr>
          <w:rFonts w:eastAsia="Arial Unicode MS"/>
          <w:bCs/>
          <w:szCs w:val="24"/>
          <w:lang w:eastAsia="it-IT"/>
        </w:rPr>
      </w:pPr>
      <w:r w:rsidRPr="004D3F5E">
        <w:rPr>
          <w:rFonts w:eastAsia="Arial Unicode MS"/>
          <w:bCs/>
          <w:szCs w:val="24"/>
          <w:lang w:eastAsia="it-IT"/>
        </w:rPr>
        <w:t>Gli “</w:t>
      </w:r>
      <w:r w:rsidRPr="004D3F5E">
        <w:rPr>
          <w:rFonts w:eastAsia="Arial Unicode MS"/>
          <w:b/>
          <w:bCs/>
          <w:szCs w:val="24"/>
          <w:lang w:eastAsia="it-IT"/>
        </w:rPr>
        <w:t>HR Innovation Award</w:t>
      </w:r>
      <w:r w:rsidRPr="004D3F5E">
        <w:rPr>
          <w:rFonts w:eastAsia="Arial Unicode MS"/>
          <w:bCs/>
          <w:szCs w:val="24"/>
          <w:lang w:eastAsia="it-IT"/>
        </w:rPr>
        <w:t xml:space="preserve">” nascono nel 2011 allo scopo di creare occasioni di conoscenza e condivisione dei progetti che maggiormente si sono distinti per la capacità di </w:t>
      </w:r>
      <w:r w:rsidRPr="004D3F5E">
        <w:rPr>
          <w:rFonts w:eastAsia="Arial Unicode MS"/>
          <w:b/>
          <w:bCs/>
          <w:szCs w:val="24"/>
          <w:lang w:eastAsia="it-IT"/>
        </w:rPr>
        <w:t>utilizzare le tecnologie digitali</w:t>
      </w:r>
      <w:r w:rsidRPr="004D3F5E">
        <w:rPr>
          <w:rFonts w:eastAsia="Arial Unicode MS"/>
          <w:bCs/>
          <w:szCs w:val="24"/>
          <w:lang w:eastAsia="it-IT"/>
        </w:rPr>
        <w:t xml:space="preserve"> come leva di innovazione e miglioramento dei principali </w:t>
      </w:r>
      <w:r w:rsidRPr="004D3F5E">
        <w:rPr>
          <w:rFonts w:eastAsia="Arial Unicode MS"/>
          <w:b/>
          <w:bCs/>
          <w:szCs w:val="24"/>
          <w:lang w:eastAsia="it-IT"/>
        </w:rPr>
        <w:t>processi di gestione e sviluppo delle Risorse Umane</w:t>
      </w:r>
      <w:r w:rsidRPr="004D3F5E">
        <w:rPr>
          <w:rFonts w:eastAsia="Arial Unicode MS"/>
          <w:bCs/>
          <w:szCs w:val="24"/>
          <w:lang w:eastAsia="it-IT"/>
        </w:rPr>
        <w:t>.</w:t>
      </w:r>
    </w:p>
    <w:p w:rsidR="004D3F5E" w:rsidRPr="004D3F5E" w:rsidRDefault="004D3F5E" w:rsidP="004D3F5E">
      <w:pPr>
        <w:spacing w:line="240" w:lineRule="auto"/>
        <w:jc w:val="both"/>
        <w:rPr>
          <w:rFonts w:eastAsia="Arial Unicode MS"/>
          <w:bCs/>
          <w:szCs w:val="24"/>
          <w:lang w:eastAsia="it-IT"/>
        </w:rPr>
      </w:pPr>
      <w:r w:rsidRPr="004D3F5E">
        <w:rPr>
          <w:rFonts w:eastAsia="Arial Unicode MS"/>
          <w:bCs/>
          <w:szCs w:val="24"/>
          <w:lang w:eastAsia="it-IT"/>
        </w:rPr>
        <w:t xml:space="preserve">L’obiettivo è quello di generare un meccanismo virtuoso di condivisione, diffusione e valorizzazione delle esperienze di eccellenza all’interno delle Direzioni HR identificando e promuovendo possibili approcci e metodologie per favorire i processi di </w:t>
      </w:r>
      <w:r w:rsidRPr="004D3F5E">
        <w:rPr>
          <w:rFonts w:eastAsia="Arial Unicode MS"/>
          <w:b/>
          <w:bCs/>
          <w:szCs w:val="24"/>
          <w:lang w:eastAsia="it-IT"/>
        </w:rPr>
        <w:t>HR Transformation</w:t>
      </w:r>
      <w:r w:rsidRPr="004D3F5E">
        <w:rPr>
          <w:rFonts w:eastAsia="Arial Unicode MS"/>
          <w:bCs/>
          <w:szCs w:val="24"/>
          <w:lang w:eastAsia="it-IT"/>
        </w:rPr>
        <w:t>.</w:t>
      </w:r>
    </w:p>
    <w:p w:rsidR="004D3F5E" w:rsidRPr="004D3F5E" w:rsidRDefault="004D3F5E" w:rsidP="004D3F5E">
      <w:pPr>
        <w:spacing w:line="240" w:lineRule="auto"/>
        <w:jc w:val="both"/>
        <w:rPr>
          <w:rFonts w:eastAsia="Arial Unicode MS"/>
          <w:bCs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jc w:val="both"/>
        <w:rPr>
          <w:rFonts w:eastAsia="Arial Unicode MS"/>
          <w:bCs/>
          <w:szCs w:val="24"/>
          <w:lang w:eastAsia="it-IT"/>
        </w:rPr>
      </w:pPr>
      <w:r w:rsidRPr="004D3F5E">
        <w:rPr>
          <w:rFonts w:eastAsia="Arial Unicode MS"/>
          <w:b/>
          <w:bCs/>
          <w:szCs w:val="24"/>
          <w:lang w:eastAsia="it-IT"/>
        </w:rPr>
        <w:t>Le</w:t>
      </w:r>
      <w:r w:rsidRPr="004D3F5E">
        <w:rPr>
          <w:rFonts w:eastAsia="Arial Unicode MS"/>
          <w:bCs/>
          <w:szCs w:val="24"/>
          <w:lang w:eastAsia="it-IT"/>
        </w:rPr>
        <w:t xml:space="preserve"> </w:t>
      </w:r>
      <w:r w:rsidRPr="004D3F5E">
        <w:rPr>
          <w:rFonts w:eastAsia="Arial Unicode MS"/>
          <w:b/>
          <w:bCs/>
          <w:szCs w:val="24"/>
          <w:lang w:eastAsia="it-IT"/>
        </w:rPr>
        <w:t xml:space="preserve">migliori iniziative </w:t>
      </w:r>
      <w:r w:rsidRPr="004D3F5E">
        <w:rPr>
          <w:rFonts w:eastAsia="Arial Unicode MS"/>
          <w:bCs/>
          <w:szCs w:val="24"/>
          <w:lang w:eastAsia="it-IT"/>
        </w:rPr>
        <w:t xml:space="preserve">verranno premiate in occasione del </w:t>
      </w:r>
      <w:r w:rsidRPr="004D3F5E">
        <w:rPr>
          <w:rFonts w:eastAsia="Arial Unicode MS"/>
          <w:b/>
          <w:bCs/>
          <w:szCs w:val="24"/>
          <w:lang w:eastAsia="it-IT"/>
        </w:rPr>
        <w:t>Convengo finale dell’Osservatorio</w:t>
      </w:r>
      <w:r w:rsidR="002B00C3">
        <w:rPr>
          <w:rFonts w:eastAsia="Arial Unicode MS"/>
          <w:b/>
          <w:bCs/>
          <w:szCs w:val="24"/>
          <w:lang w:eastAsia="it-IT"/>
        </w:rPr>
        <w:t xml:space="preserve"> che si terrà il 25</w:t>
      </w:r>
      <w:bookmarkStart w:id="1" w:name="_GoBack"/>
      <w:bookmarkEnd w:id="1"/>
      <w:r>
        <w:rPr>
          <w:rFonts w:eastAsia="Arial Unicode MS"/>
          <w:b/>
          <w:bCs/>
          <w:szCs w:val="24"/>
          <w:lang w:eastAsia="it-IT"/>
        </w:rPr>
        <w:t xml:space="preserve"> maggio</w:t>
      </w:r>
      <w:r w:rsidRPr="004D3F5E">
        <w:rPr>
          <w:rFonts w:eastAsia="Arial Unicode MS"/>
          <w:bCs/>
          <w:szCs w:val="24"/>
          <w:lang w:eastAsia="it-IT"/>
        </w:rPr>
        <w:t>.</w:t>
      </w:r>
    </w:p>
    <w:p w:rsidR="004D3F5E" w:rsidRPr="004D3F5E" w:rsidRDefault="004D3F5E" w:rsidP="004D3F5E">
      <w:pPr>
        <w:spacing w:line="240" w:lineRule="auto"/>
        <w:jc w:val="both"/>
        <w:rPr>
          <w:rFonts w:eastAsia="Arial Unicode MS"/>
          <w:bCs/>
          <w:szCs w:val="24"/>
          <w:lang w:eastAsia="it-IT"/>
        </w:rPr>
      </w:pPr>
      <w:r w:rsidRPr="004D3F5E">
        <w:rPr>
          <w:rFonts w:eastAsia="Arial Unicode MS"/>
          <w:bCs/>
          <w:szCs w:val="24"/>
          <w:lang w:eastAsia="it-IT"/>
        </w:rPr>
        <w:t xml:space="preserve"> 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bCs/>
          <w:szCs w:val="24"/>
          <w:lang w:eastAsia="it-IT"/>
        </w:rPr>
      </w:pPr>
      <w:r w:rsidRPr="004D3F5E">
        <w:rPr>
          <w:rFonts w:eastAsia="Times New Roman"/>
          <w:bCs/>
          <w:szCs w:val="24"/>
          <w:lang w:eastAsia="it-IT"/>
        </w:rPr>
        <w:t xml:space="preserve">Per candidare la propria azienda è necessario compilare la </w:t>
      </w:r>
      <w:r w:rsidRPr="004D3F5E">
        <w:rPr>
          <w:rFonts w:eastAsia="Times New Roman"/>
          <w:b/>
          <w:bCs/>
          <w:szCs w:val="24"/>
          <w:lang w:eastAsia="it-IT"/>
        </w:rPr>
        <w:t xml:space="preserve">seguente scheda progetto </w:t>
      </w:r>
      <w:r w:rsidRPr="004D3F5E">
        <w:rPr>
          <w:rFonts w:eastAsia="Times New Roman"/>
          <w:bCs/>
          <w:szCs w:val="24"/>
          <w:lang w:eastAsia="it-IT"/>
        </w:rPr>
        <w:t xml:space="preserve">a cui potrà seguire un’intervista di approfondimento da parte del team dell’Osservatorio. 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bCs/>
          <w:szCs w:val="24"/>
          <w:lang w:eastAsia="it-IT"/>
        </w:rPr>
      </w:pPr>
      <w:r w:rsidRPr="004D3F5E">
        <w:rPr>
          <w:rFonts w:eastAsia="Times New Roman"/>
          <w:bCs/>
          <w:szCs w:val="24"/>
          <w:lang w:eastAsia="it-IT"/>
        </w:rPr>
        <w:t xml:space="preserve">Le candidature saranno oggetto di selezione e verranno valutate da una commissione di esperti composta da Docenti e Ricercatori dell’Osservatorio. 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b/>
          <w:bCs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i/>
          <w:szCs w:val="24"/>
          <w:lang w:eastAsia="it-IT"/>
        </w:rPr>
      </w:pPr>
      <w:r w:rsidRPr="004D3F5E">
        <w:rPr>
          <w:rFonts w:eastAsia="Times New Roman"/>
          <w:i/>
          <w:szCs w:val="24"/>
          <w:lang w:eastAsia="it-IT"/>
        </w:rPr>
        <w:t>Le informazioni raccolte non verranno divulgate in alcun modo senza l'esplicita autorizzazione dell'azienda.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i/>
          <w:szCs w:val="24"/>
          <w:lang w:eastAsia="it-IT"/>
        </w:rPr>
      </w:pPr>
    </w:p>
    <w:p w:rsidR="004D3F5E" w:rsidRDefault="004D3F5E" w:rsidP="004D3F5E">
      <w:pPr>
        <w:spacing w:line="240" w:lineRule="auto"/>
        <w:jc w:val="both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szCs w:val="24"/>
          <w:lang w:eastAsia="it-IT"/>
        </w:rPr>
      </w:pPr>
    </w:p>
    <w:p w:rsidR="00763B1A" w:rsidRDefault="00763B1A" w:rsidP="0084167C">
      <w:pPr>
        <w:jc w:val="center"/>
        <w:rPr>
          <w:b/>
          <w:caps/>
          <w:sz w:val="28"/>
          <w:szCs w:val="28"/>
        </w:rPr>
      </w:pPr>
      <w:r w:rsidRPr="00305DEF">
        <w:rPr>
          <w:b/>
          <w:caps/>
          <w:sz w:val="28"/>
          <w:szCs w:val="28"/>
        </w:rPr>
        <w:t>Scheda d</w:t>
      </w:r>
      <w:r>
        <w:rPr>
          <w:b/>
          <w:caps/>
          <w:sz w:val="28"/>
          <w:szCs w:val="28"/>
        </w:rPr>
        <w:t>’</w:t>
      </w:r>
      <w:r w:rsidRPr="00305DEF">
        <w:rPr>
          <w:b/>
          <w:caps/>
          <w:sz w:val="28"/>
          <w:szCs w:val="28"/>
        </w:rPr>
        <w:t xml:space="preserve">analisi progetto per candidatura </w:t>
      </w:r>
    </w:p>
    <w:p w:rsidR="00763B1A" w:rsidRPr="00305DEF" w:rsidRDefault="00E14F9E" w:rsidP="0084167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HR INNOVATION AWARD</w:t>
      </w:r>
    </w:p>
    <w:p w:rsidR="00763B1A" w:rsidRDefault="00763B1A" w:rsidP="0007004E"/>
    <w:p w:rsidR="00763B1A" w:rsidRDefault="00763B1A" w:rsidP="0007004E"/>
    <w:p w:rsidR="00763B1A" w:rsidRPr="00C22B35" w:rsidRDefault="00763B1A" w:rsidP="00C22B35">
      <w:pPr>
        <w:pStyle w:val="Paragrafoelenco"/>
        <w:numPr>
          <w:ilvl w:val="0"/>
          <w:numId w:val="2"/>
        </w:numPr>
        <w:rPr>
          <w:b/>
        </w:rPr>
      </w:pPr>
      <w:r w:rsidRPr="00C22B35">
        <w:rPr>
          <w:b/>
        </w:rPr>
        <w:t>Dati del referente/compilatore</w:t>
      </w:r>
    </w:p>
    <w:p w:rsidR="00763B1A" w:rsidRDefault="00763B1A" w:rsidP="0007004E"/>
    <w:p w:rsidR="00763B1A" w:rsidRPr="00C22B35" w:rsidRDefault="00763B1A" w:rsidP="00C22B35">
      <w:pPr>
        <w:tabs>
          <w:tab w:val="left" w:pos="1046"/>
        </w:tabs>
        <w:rPr>
          <w:i/>
        </w:rPr>
      </w:pPr>
      <w:r w:rsidRPr="00C22B35">
        <w:rPr>
          <w:i/>
        </w:rPr>
        <w:t>Nome e Cognome:</w:t>
      </w:r>
    </w:p>
    <w:p w:rsidR="00763B1A" w:rsidRPr="00C22B35" w:rsidRDefault="00763B1A" w:rsidP="0007004E">
      <w:pPr>
        <w:rPr>
          <w:i/>
        </w:rPr>
      </w:pPr>
      <w:r>
        <w:rPr>
          <w:i/>
        </w:rPr>
        <w:t>Azienda</w:t>
      </w:r>
      <w:r w:rsidRPr="00C22B35">
        <w:rPr>
          <w:i/>
        </w:rPr>
        <w:t>:</w:t>
      </w:r>
      <w:r w:rsidRPr="00C22B35">
        <w:t xml:space="preserve"> </w:t>
      </w:r>
    </w:p>
    <w:p w:rsidR="00B11661" w:rsidRDefault="00763B1A" w:rsidP="0007004E">
      <w:r w:rsidRPr="00C22B35">
        <w:rPr>
          <w:i/>
        </w:rPr>
        <w:t xml:space="preserve">Ruolo </w:t>
      </w:r>
      <w:r>
        <w:rPr>
          <w:i/>
        </w:rPr>
        <w:t xml:space="preserve">in azienda: </w:t>
      </w:r>
    </w:p>
    <w:p w:rsidR="00763B1A" w:rsidRDefault="00763B1A" w:rsidP="0007004E">
      <w:r w:rsidRPr="00C22B35">
        <w:rPr>
          <w:i/>
        </w:rPr>
        <w:t>Ruolo nel Progetto</w:t>
      </w:r>
      <w:r>
        <w:rPr>
          <w:i/>
        </w:rPr>
        <w:t>:</w:t>
      </w:r>
    </w:p>
    <w:p w:rsidR="00763B1A" w:rsidRDefault="00763B1A" w:rsidP="0007004E"/>
    <w:p w:rsidR="00763B1A" w:rsidRDefault="00763B1A" w:rsidP="0007004E"/>
    <w:p w:rsidR="00763B1A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84167C">
        <w:rPr>
          <w:b/>
        </w:rPr>
        <w:t>Nome del progetto</w:t>
      </w:r>
    </w:p>
    <w:p w:rsidR="00763B1A" w:rsidRDefault="00763B1A" w:rsidP="0007004E">
      <w:pPr>
        <w:pStyle w:val="Paragrafoelenco"/>
      </w:pPr>
    </w:p>
    <w:p w:rsidR="00B11661" w:rsidRDefault="00B11661" w:rsidP="0007004E">
      <w:pPr>
        <w:pStyle w:val="Paragrafoelenco"/>
      </w:pPr>
    </w:p>
    <w:p w:rsidR="00763B1A" w:rsidRPr="0084167C" w:rsidRDefault="00763B1A" w:rsidP="0007004E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Ambito/i HR</w:t>
      </w:r>
      <w:r w:rsidRPr="0084167C">
        <w:rPr>
          <w:b/>
        </w:rPr>
        <w:t xml:space="preserve"> del progetto</w:t>
      </w:r>
    </w:p>
    <w:p w:rsidR="00763B1A" w:rsidRDefault="00763B1A" w:rsidP="007D4C77">
      <w:pPr>
        <w:pStyle w:val="Elenco"/>
        <w:tabs>
          <w:tab w:val="right" w:pos="709"/>
        </w:tabs>
        <w:spacing w:line="240" w:lineRule="auto"/>
        <w:ind w:left="426" w:firstLine="0"/>
      </w:pPr>
    </w:p>
    <w:p w:rsidR="00763B1A" w:rsidRDefault="00763B1A" w:rsidP="007F2037">
      <w:pPr>
        <w:pStyle w:val="Elenco"/>
        <w:tabs>
          <w:tab w:val="right" w:pos="709"/>
        </w:tabs>
        <w:spacing w:line="240" w:lineRule="auto"/>
        <w:ind w:left="1134" w:hanging="425"/>
      </w:pPr>
    </w:p>
    <w:p w:rsidR="00763B1A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84167C">
        <w:rPr>
          <w:b/>
        </w:rPr>
        <w:t>Mese e anno di avvio del progetto</w:t>
      </w:r>
    </w:p>
    <w:p w:rsidR="00763B1A" w:rsidRDefault="00763B1A" w:rsidP="0007004E"/>
    <w:p w:rsidR="00B11661" w:rsidRPr="0007004E" w:rsidRDefault="00B11661" w:rsidP="0007004E"/>
    <w:p w:rsidR="00763B1A" w:rsidRDefault="00763B1A" w:rsidP="00104101">
      <w:pPr>
        <w:pStyle w:val="Paragrafoelenco"/>
        <w:numPr>
          <w:ilvl w:val="0"/>
          <w:numId w:val="2"/>
        </w:numPr>
        <w:rPr>
          <w:b/>
        </w:rPr>
      </w:pPr>
      <w:r w:rsidRPr="0084167C">
        <w:rPr>
          <w:b/>
        </w:rPr>
        <w:t>Data prevista/effettiva per la messa a regime del progetto</w:t>
      </w:r>
    </w:p>
    <w:p w:rsidR="00763B1A" w:rsidRDefault="00763B1A" w:rsidP="0007004E">
      <w:pPr>
        <w:pStyle w:val="Paragrafoelenco"/>
      </w:pPr>
    </w:p>
    <w:p w:rsidR="00B11661" w:rsidRDefault="00B11661" w:rsidP="0007004E">
      <w:pPr>
        <w:pStyle w:val="Paragrafoelenco"/>
      </w:pPr>
    </w:p>
    <w:p w:rsidR="00763B1A" w:rsidRPr="0084167C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84167C">
        <w:rPr>
          <w:b/>
        </w:rPr>
        <w:lastRenderedPageBreak/>
        <w:t>Direzioni Aziendali che hanno spinto per la realizzazione del progetto e livello di commitment ottenuto</w:t>
      </w:r>
    </w:p>
    <w:p w:rsidR="00763B1A" w:rsidRDefault="00763B1A" w:rsidP="0007004E"/>
    <w:p w:rsidR="00B11661" w:rsidRPr="0007004E" w:rsidRDefault="00B11661" w:rsidP="0007004E"/>
    <w:p w:rsidR="00763B1A" w:rsidRPr="00D433C2" w:rsidRDefault="00763B1A" w:rsidP="00D433C2">
      <w:pPr>
        <w:pStyle w:val="Paragrafoelenco"/>
        <w:numPr>
          <w:ilvl w:val="0"/>
          <w:numId w:val="2"/>
        </w:numPr>
        <w:rPr>
          <w:b/>
        </w:rPr>
      </w:pPr>
      <w:r w:rsidRPr="00D433C2">
        <w:rPr>
          <w:b/>
        </w:rPr>
        <w:t>Esigenze che hanno spinto la realizzazione del progetto</w:t>
      </w:r>
      <w:r>
        <w:rPr>
          <w:b/>
        </w:rPr>
        <w:t xml:space="preserve"> e rilevanza rispetto alle priorità strategiche della Direzione HR e dell’azienda  </w:t>
      </w:r>
    </w:p>
    <w:p w:rsidR="00763B1A" w:rsidRDefault="00763B1A" w:rsidP="00104101"/>
    <w:p w:rsidR="00B11661" w:rsidRPr="0007004E" w:rsidRDefault="00B11661" w:rsidP="00104101"/>
    <w:p w:rsidR="00763B1A" w:rsidRPr="00A96A5B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A96A5B">
        <w:rPr>
          <w:b/>
        </w:rPr>
        <w:t>Altri progetti ICT connessi</w:t>
      </w:r>
    </w:p>
    <w:p w:rsidR="00763B1A" w:rsidRDefault="00763B1A" w:rsidP="00690A9F"/>
    <w:p w:rsidR="00B11661" w:rsidRDefault="00B11661" w:rsidP="00690A9F"/>
    <w:p w:rsidR="00763B1A" w:rsidRPr="00733A52" w:rsidRDefault="00763B1A" w:rsidP="00D433C2">
      <w:pPr>
        <w:pStyle w:val="Paragrafoelenco"/>
        <w:numPr>
          <w:ilvl w:val="0"/>
          <w:numId w:val="2"/>
        </w:numPr>
        <w:jc w:val="both"/>
        <w:rPr>
          <w:b/>
        </w:rPr>
      </w:pPr>
      <w:r w:rsidRPr="00733A52">
        <w:rPr>
          <w:b/>
        </w:rPr>
        <w:t xml:space="preserve">Descrizione </w:t>
      </w:r>
      <w:r>
        <w:rPr>
          <w:b/>
        </w:rPr>
        <w:t>del progetto</w:t>
      </w:r>
      <w:r w:rsidRPr="00733A52">
        <w:rPr>
          <w:b/>
        </w:rPr>
        <w:t xml:space="preserve"> e delle principali funzionalità implementate</w:t>
      </w:r>
    </w:p>
    <w:p w:rsidR="00763B1A" w:rsidRDefault="00763B1A" w:rsidP="00733A52">
      <w:pPr>
        <w:pStyle w:val="Elenco"/>
        <w:tabs>
          <w:tab w:val="right" w:pos="1276"/>
        </w:tabs>
        <w:spacing w:line="240" w:lineRule="auto"/>
        <w:ind w:left="708" w:firstLine="0"/>
      </w:pPr>
    </w:p>
    <w:p w:rsidR="00B11661" w:rsidRDefault="00B11661" w:rsidP="00733A52">
      <w:pPr>
        <w:pStyle w:val="Elenco"/>
        <w:tabs>
          <w:tab w:val="right" w:pos="1276"/>
        </w:tabs>
        <w:spacing w:line="240" w:lineRule="auto"/>
        <w:ind w:left="708" w:firstLine="0"/>
      </w:pPr>
    </w:p>
    <w:p w:rsidR="00763B1A" w:rsidRPr="00D433C2" w:rsidRDefault="00763B1A" w:rsidP="00D433C2">
      <w:pPr>
        <w:pStyle w:val="Paragrafoelenco"/>
        <w:numPr>
          <w:ilvl w:val="0"/>
          <w:numId w:val="2"/>
        </w:numPr>
        <w:jc w:val="both"/>
        <w:rPr>
          <w:b/>
        </w:rPr>
      </w:pPr>
      <w:r w:rsidRPr="00733A52">
        <w:rPr>
          <w:b/>
        </w:rPr>
        <w:t xml:space="preserve">Diffusione attuale </w:t>
      </w:r>
      <w:r>
        <w:rPr>
          <w:b/>
        </w:rPr>
        <w:t>del progetto</w:t>
      </w:r>
      <w:r w:rsidRPr="00733A52">
        <w:rPr>
          <w:b/>
        </w:rPr>
        <w:t xml:space="preserve">  </w:t>
      </w:r>
    </w:p>
    <w:p w:rsidR="00763B1A" w:rsidRDefault="00763B1A" w:rsidP="00733A52">
      <w:pPr>
        <w:ind w:left="993"/>
      </w:pPr>
    </w:p>
    <w:p w:rsidR="00B11661" w:rsidRDefault="00B11661" w:rsidP="00733A52">
      <w:pPr>
        <w:ind w:left="993"/>
      </w:pPr>
    </w:p>
    <w:p w:rsidR="00763B1A" w:rsidRDefault="00763B1A" w:rsidP="00733A52">
      <w:pPr>
        <w:pStyle w:val="Paragrafoelenco"/>
        <w:numPr>
          <w:ilvl w:val="0"/>
          <w:numId w:val="2"/>
        </w:numPr>
        <w:rPr>
          <w:b/>
        </w:rPr>
      </w:pPr>
      <w:r w:rsidRPr="00733A52">
        <w:rPr>
          <w:b/>
        </w:rPr>
        <w:t>Soluzioni tecnologiche utilizzate</w:t>
      </w:r>
      <w:r>
        <w:rPr>
          <w:b/>
        </w:rPr>
        <w:t xml:space="preserve"> </w:t>
      </w:r>
    </w:p>
    <w:p w:rsidR="00763B1A" w:rsidRDefault="00763B1A" w:rsidP="00335DC6">
      <w:pPr>
        <w:ind w:left="360"/>
      </w:pPr>
    </w:p>
    <w:p w:rsidR="00B11661" w:rsidRPr="00335DC6" w:rsidRDefault="00B11661" w:rsidP="00335DC6">
      <w:pPr>
        <w:ind w:left="360"/>
        <w:rPr>
          <w:b/>
        </w:rPr>
      </w:pPr>
    </w:p>
    <w:p w:rsidR="00763B1A" w:rsidRPr="00733A52" w:rsidRDefault="00763B1A" w:rsidP="00015C39">
      <w:pPr>
        <w:pStyle w:val="Paragrafoelenco"/>
        <w:numPr>
          <w:ilvl w:val="0"/>
          <w:numId w:val="2"/>
        </w:numPr>
        <w:rPr>
          <w:b/>
        </w:rPr>
      </w:pPr>
      <w:r w:rsidRPr="00733A52">
        <w:rPr>
          <w:b/>
        </w:rPr>
        <w:t>Professionalità coinvolte nell’implementazione e ruolo svolto nel progetto (attori interni ed esterni/fornitori)</w:t>
      </w:r>
    </w:p>
    <w:p w:rsidR="00763B1A" w:rsidRDefault="00763B1A" w:rsidP="00D433C2"/>
    <w:p w:rsidR="00B11661" w:rsidRDefault="00B11661" w:rsidP="00D433C2"/>
    <w:p w:rsidR="00763B1A" w:rsidRPr="00D433C2" w:rsidRDefault="00763B1A" w:rsidP="00015C39">
      <w:pPr>
        <w:pStyle w:val="Paragrafoelenco"/>
        <w:numPr>
          <w:ilvl w:val="0"/>
          <w:numId w:val="2"/>
        </w:numPr>
        <w:rPr>
          <w:b/>
        </w:rPr>
      </w:pPr>
      <w:r w:rsidRPr="00D433C2">
        <w:rPr>
          <w:b/>
        </w:rPr>
        <w:t>Cambiamenti organizzativi introdotti (processi, competenze, ecc.) e politiche di change management adottate (piani di formazione, di comunicazione, coinvolgimento in tavoli di lavoro, ecc.)</w:t>
      </w:r>
    </w:p>
    <w:p w:rsidR="00763B1A" w:rsidRDefault="00763B1A" w:rsidP="00305DEF">
      <w:pPr>
        <w:ind w:left="360"/>
      </w:pPr>
    </w:p>
    <w:p w:rsidR="00B11661" w:rsidRPr="00305DEF" w:rsidRDefault="00B11661" w:rsidP="00305DEF">
      <w:pPr>
        <w:ind w:left="360"/>
        <w:rPr>
          <w:b/>
        </w:rPr>
      </w:pPr>
    </w:p>
    <w:p w:rsidR="00763B1A" w:rsidRPr="00305DEF" w:rsidRDefault="00152CDC" w:rsidP="00CC32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Costi complessivi sostenuti ed</w:t>
      </w:r>
      <w:r w:rsidR="00763B1A" w:rsidRPr="00D433C2">
        <w:rPr>
          <w:b/>
        </w:rPr>
        <w:t xml:space="preserve"> eventuali finanziamenti ottenuti</w:t>
      </w:r>
      <w:r>
        <w:rPr>
          <w:b/>
        </w:rPr>
        <w:t>/Impegno di risorse interne</w:t>
      </w:r>
      <w:r w:rsidR="00763B1A" w:rsidRPr="00D433C2">
        <w:rPr>
          <w:b/>
        </w:rPr>
        <w:t xml:space="preserve"> </w:t>
      </w:r>
    </w:p>
    <w:p w:rsidR="00763B1A" w:rsidRDefault="00763B1A" w:rsidP="00CC3257">
      <w:pPr>
        <w:pStyle w:val="Paragrafoelenco"/>
      </w:pPr>
    </w:p>
    <w:p w:rsidR="00B11661" w:rsidRDefault="00B11661" w:rsidP="00CC3257">
      <w:pPr>
        <w:pStyle w:val="Paragrafoelenco"/>
      </w:pPr>
    </w:p>
    <w:p w:rsidR="00763B1A" w:rsidRDefault="00763B1A" w:rsidP="00305DEF">
      <w:pPr>
        <w:pStyle w:val="Paragrafoelenco"/>
        <w:numPr>
          <w:ilvl w:val="0"/>
          <w:numId w:val="2"/>
        </w:numPr>
        <w:rPr>
          <w:b/>
        </w:rPr>
      </w:pPr>
      <w:r w:rsidRPr="00305DEF">
        <w:rPr>
          <w:b/>
        </w:rPr>
        <w:t>Benefici ottenuti</w:t>
      </w:r>
      <w:r>
        <w:rPr>
          <w:b/>
        </w:rPr>
        <w:t xml:space="preserve"> </w:t>
      </w:r>
      <w:r w:rsidR="00847359">
        <w:rPr>
          <w:b/>
        </w:rPr>
        <w:t>(</w:t>
      </w:r>
      <w:r w:rsidR="00847359" w:rsidRPr="00847359">
        <w:rPr>
          <w:b/>
        </w:rPr>
        <w:t>descrizione dei benefici</w:t>
      </w:r>
      <w:r w:rsidR="00847359">
        <w:rPr>
          <w:b/>
        </w:rPr>
        <w:t xml:space="preserve"> sia quantificati che non</w:t>
      </w:r>
      <w:r w:rsidR="00847359" w:rsidRPr="00847359">
        <w:rPr>
          <w:b/>
        </w:rPr>
        <w:t>, confronto con i benefici attesi)</w:t>
      </w:r>
    </w:p>
    <w:p w:rsidR="00763B1A" w:rsidRDefault="00763B1A" w:rsidP="00847359"/>
    <w:p w:rsidR="00B11661" w:rsidRDefault="00B11661" w:rsidP="00305DEF">
      <w:pPr>
        <w:ind w:left="360" w:firstLine="708"/>
      </w:pPr>
    </w:p>
    <w:p w:rsidR="00763B1A" w:rsidRPr="00305DEF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305DEF">
        <w:rPr>
          <w:b/>
        </w:rPr>
        <w:t>Elementi di successo dell’iniziativa</w:t>
      </w:r>
    </w:p>
    <w:p w:rsidR="00763B1A" w:rsidRDefault="00763B1A" w:rsidP="00CC3257">
      <w:pPr>
        <w:pStyle w:val="Paragrafoelenco"/>
      </w:pPr>
    </w:p>
    <w:p w:rsidR="00B11661" w:rsidRDefault="00B11661" w:rsidP="00CC3257">
      <w:pPr>
        <w:pStyle w:val="Paragrafoelenco"/>
      </w:pPr>
    </w:p>
    <w:p w:rsidR="00763B1A" w:rsidRPr="00D433C2" w:rsidRDefault="00763B1A" w:rsidP="00305DEF">
      <w:pPr>
        <w:pStyle w:val="Paragrafoelenco"/>
        <w:numPr>
          <w:ilvl w:val="0"/>
          <w:numId w:val="2"/>
        </w:numPr>
        <w:rPr>
          <w:b/>
        </w:rPr>
      </w:pPr>
      <w:r w:rsidRPr="00D433C2">
        <w:rPr>
          <w:b/>
        </w:rPr>
        <w:t xml:space="preserve">Criticità e attori resistenti all’implementazione </w:t>
      </w:r>
    </w:p>
    <w:p w:rsidR="00763B1A" w:rsidRDefault="00763B1A" w:rsidP="00305DEF">
      <w:pPr>
        <w:pStyle w:val="Paragrafoelenco"/>
      </w:pPr>
    </w:p>
    <w:p w:rsidR="00B11661" w:rsidRDefault="00B11661" w:rsidP="00305DEF">
      <w:pPr>
        <w:pStyle w:val="Paragrafoelenco"/>
      </w:pPr>
    </w:p>
    <w:p w:rsidR="00B11661" w:rsidRPr="004D3F5E" w:rsidRDefault="00763B1A" w:rsidP="00305DEF">
      <w:pPr>
        <w:pStyle w:val="Paragrafoelenco"/>
        <w:numPr>
          <w:ilvl w:val="0"/>
          <w:numId w:val="2"/>
        </w:numPr>
        <w:rPr>
          <w:b/>
        </w:rPr>
      </w:pPr>
      <w:r w:rsidRPr="00305DEF">
        <w:rPr>
          <w:b/>
        </w:rPr>
        <w:t>Evoluzioni/miglioramenti pianificati</w:t>
      </w:r>
    </w:p>
    <w:sectPr w:rsidR="00B11661" w:rsidRPr="004D3F5E" w:rsidSect="007F0EF8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CB" w:rsidRDefault="00B13ACB" w:rsidP="00B5005D">
      <w:pPr>
        <w:spacing w:line="240" w:lineRule="auto"/>
      </w:pPr>
      <w:r>
        <w:separator/>
      </w:r>
    </w:p>
  </w:endnote>
  <w:endnote w:type="continuationSeparator" w:id="0">
    <w:p w:rsidR="00B13ACB" w:rsidRDefault="00B13ACB" w:rsidP="00B50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BD" w:rsidRDefault="00DC52BD" w:rsidP="003773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C52BD" w:rsidRDefault="00DC52BD" w:rsidP="001A1B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BD" w:rsidRDefault="00DC52BD" w:rsidP="003773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00C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C52BD" w:rsidRDefault="00DC52BD" w:rsidP="001A1B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CB" w:rsidRDefault="00B13ACB" w:rsidP="00B5005D">
      <w:pPr>
        <w:spacing w:line="240" w:lineRule="auto"/>
      </w:pPr>
      <w:r>
        <w:separator/>
      </w:r>
    </w:p>
  </w:footnote>
  <w:footnote w:type="continuationSeparator" w:id="0">
    <w:p w:rsidR="00B13ACB" w:rsidRDefault="00B13ACB" w:rsidP="00B50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3AA"/>
    <w:multiLevelType w:val="hybridMultilevel"/>
    <w:tmpl w:val="91A4AD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F11"/>
    <w:multiLevelType w:val="hybridMultilevel"/>
    <w:tmpl w:val="0250FF50"/>
    <w:lvl w:ilvl="0" w:tplc="36BAD6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639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E7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224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8AA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02A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45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C67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EC3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60D"/>
    <w:multiLevelType w:val="hybridMultilevel"/>
    <w:tmpl w:val="1326F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137B3"/>
    <w:multiLevelType w:val="hybridMultilevel"/>
    <w:tmpl w:val="1326F852"/>
    <w:lvl w:ilvl="0" w:tplc="04100001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3A606B9"/>
    <w:multiLevelType w:val="hybridMultilevel"/>
    <w:tmpl w:val="13AE4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04E"/>
    <w:rsid w:val="0000641B"/>
    <w:rsid w:val="00015C39"/>
    <w:rsid w:val="000350BC"/>
    <w:rsid w:val="0007004E"/>
    <w:rsid w:val="000A6DEB"/>
    <w:rsid w:val="000D0B65"/>
    <w:rsid w:val="00104101"/>
    <w:rsid w:val="00113C78"/>
    <w:rsid w:val="00152CDC"/>
    <w:rsid w:val="00173E97"/>
    <w:rsid w:val="001A1BF0"/>
    <w:rsid w:val="001D133E"/>
    <w:rsid w:val="0020391E"/>
    <w:rsid w:val="00212B1C"/>
    <w:rsid w:val="00230650"/>
    <w:rsid w:val="00261073"/>
    <w:rsid w:val="00283FAF"/>
    <w:rsid w:val="00292D1D"/>
    <w:rsid w:val="0029527E"/>
    <w:rsid w:val="002A1961"/>
    <w:rsid w:val="002B00C3"/>
    <w:rsid w:val="002C277C"/>
    <w:rsid w:val="002C4CC9"/>
    <w:rsid w:val="002D182D"/>
    <w:rsid w:val="002E516A"/>
    <w:rsid w:val="00305DEF"/>
    <w:rsid w:val="00335DC6"/>
    <w:rsid w:val="00377351"/>
    <w:rsid w:val="0038784C"/>
    <w:rsid w:val="003B32CD"/>
    <w:rsid w:val="00423C3A"/>
    <w:rsid w:val="004372D9"/>
    <w:rsid w:val="00453D8A"/>
    <w:rsid w:val="004A7C8B"/>
    <w:rsid w:val="004C64C1"/>
    <w:rsid w:val="004D3F5E"/>
    <w:rsid w:val="004D598B"/>
    <w:rsid w:val="004F00C3"/>
    <w:rsid w:val="005144AB"/>
    <w:rsid w:val="00534060"/>
    <w:rsid w:val="00592A23"/>
    <w:rsid w:val="005A5410"/>
    <w:rsid w:val="00664FD3"/>
    <w:rsid w:val="00690A9F"/>
    <w:rsid w:val="0069319A"/>
    <w:rsid w:val="00700DF6"/>
    <w:rsid w:val="00701148"/>
    <w:rsid w:val="007100C6"/>
    <w:rsid w:val="00733A52"/>
    <w:rsid w:val="00763B1A"/>
    <w:rsid w:val="00782656"/>
    <w:rsid w:val="007862B4"/>
    <w:rsid w:val="00791821"/>
    <w:rsid w:val="007B1848"/>
    <w:rsid w:val="007D4C77"/>
    <w:rsid w:val="007D6495"/>
    <w:rsid w:val="007F0EF8"/>
    <w:rsid w:val="007F2037"/>
    <w:rsid w:val="007F24D6"/>
    <w:rsid w:val="008024DC"/>
    <w:rsid w:val="00803BFD"/>
    <w:rsid w:val="00825E8A"/>
    <w:rsid w:val="00831A9D"/>
    <w:rsid w:val="00833D71"/>
    <w:rsid w:val="0084167C"/>
    <w:rsid w:val="00847359"/>
    <w:rsid w:val="00881098"/>
    <w:rsid w:val="008A6C6C"/>
    <w:rsid w:val="008E4432"/>
    <w:rsid w:val="00916858"/>
    <w:rsid w:val="00947D53"/>
    <w:rsid w:val="00956470"/>
    <w:rsid w:val="0098355C"/>
    <w:rsid w:val="009B4384"/>
    <w:rsid w:val="009C447E"/>
    <w:rsid w:val="009D1C85"/>
    <w:rsid w:val="009E1EA2"/>
    <w:rsid w:val="009E3713"/>
    <w:rsid w:val="009F083A"/>
    <w:rsid w:val="00A32FF1"/>
    <w:rsid w:val="00A35F79"/>
    <w:rsid w:val="00A96A5B"/>
    <w:rsid w:val="00B11661"/>
    <w:rsid w:val="00B13ACB"/>
    <w:rsid w:val="00B14A95"/>
    <w:rsid w:val="00B22E8A"/>
    <w:rsid w:val="00B5005D"/>
    <w:rsid w:val="00B70440"/>
    <w:rsid w:val="00B7304F"/>
    <w:rsid w:val="00B82CFE"/>
    <w:rsid w:val="00B93EF1"/>
    <w:rsid w:val="00BB0BEE"/>
    <w:rsid w:val="00BD7A53"/>
    <w:rsid w:val="00C22B35"/>
    <w:rsid w:val="00C5094F"/>
    <w:rsid w:val="00C655E7"/>
    <w:rsid w:val="00C8277F"/>
    <w:rsid w:val="00CB2712"/>
    <w:rsid w:val="00CB708B"/>
    <w:rsid w:val="00CC3257"/>
    <w:rsid w:val="00CD32EB"/>
    <w:rsid w:val="00CF1E01"/>
    <w:rsid w:val="00D27784"/>
    <w:rsid w:val="00D433C2"/>
    <w:rsid w:val="00D95D38"/>
    <w:rsid w:val="00DB05EE"/>
    <w:rsid w:val="00DB0CDD"/>
    <w:rsid w:val="00DC52BD"/>
    <w:rsid w:val="00DF2DC9"/>
    <w:rsid w:val="00E14F9E"/>
    <w:rsid w:val="00E6681B"/>
    <w:rsid w:val="00E91D8B"/>
    <w:rsid w:val="00EB340D"/>
    <w:rsid w:val="00F131BF"/>
    <w:rsid w:val="00F26E9A"/>
    <w:rsid w:val="00F27543"/>
    <w:rsid w:val="00FC3767"/>
    <w:rsid w:val="00FF1B44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06660-4196-4258-96D2-DFE1DA73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EF8"/>
    <w:pPr>
      <w:spacing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2"/>
    <w:uiPriority w:val="99"/>
    <w:semiHidden/>
    <w:rsid w:val="0078265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2">
    <w:name w:val="Testo fumetto Carattere2"/>
    <w:link w:val="Testofumetto"/>
    <w:uiPriority w:val="99"/>
    <w:semiHidden/>
    <w:locked/>
    <w:rsid w:val="00782656"/>
    <w:rPr>
      <w:rFonts w:ascii="Lucida Grande" w:hAnsi="Lucida Grande" w:cs="Times New Roman"/>
      <w:sz w:val="18"/>
      <w:szCs w:val="18"/>
    </w:rPr>
  </w:style>
  <w:style w:type="character" w:customStyle="1" w:styleId="TestofumettoCarattere">
    <w:name w:val="Testo fumetto Carattere"/>
    <w:uiPriority w:val="99"/>
    <w:semiHidden/>
    <w:locked/>
    <w:rsid w:val="00F26E9A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uiPriority w:val="99"/>
    <w:semiHidden/>
    <w:locked/>
    <w:rsid w:val="00F26E9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07004E"/>
    <w:pPr>
      <w:ind w:left="720"/>
      <w:contextualSpacing/>
    </w:pPr>
  </w:style>
  <w:style w:type="character" w:styleId="Rimandocommento">
    <w:name w:val="annotation reference"/>
    <w:uiPriority w:val="99"/>
    <w:semiHidden/>
    <w:rsid w:val="00782656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782656"/>
    <w:pPr>
      <w:spacing w:line="240" w:lineRule="auto"/>
    </w:pPr>
    <w:rPr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782656"/>
    <w:rPr>
      <w:rFonts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82656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782656"/>
    <w:rPr>
      <w:rFonts w:cs="Times New Roman"/>
      <w:b/>
      <w:bCs/>
      <w:sz w:val="20"/>
      <w:szCs w:val="20"/>
    </w:rPr>
  </w:style>
  <w:style w:type="paragraph" w:styleId="Elenco">
    <w:name w:val="List"/>
    <w:basedOn w:val="Normale"/>
    <w:uiPriority w:val="99"/>
    <w:rsid w:val="007F2037"/>
    <w:pPr>
      <w:spacing w:line="360" w:lineRule="auto"/>
      <w:ind w:left="283" w:hanging="283"/>
      <w:jc w:val="both"/>
    </w:pPr>
    <w:rPr>
      <w:rFonts w:eastAsia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A1BF0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1A1BF0"/>
    <w:rPr>
      <w:rFonts w:cs="Times New Roman"/>
    </w:rPr>
  </w:style>
  <w:style w:type="character" w:styleId="Numeropagina">
    <w:name w:val="page number"/>
    <w:uiPriority w:val="99"/>
    <w:rsid w:val="001A1BF0"/>
    <w:rPr>
      <w:rFonts w:cs="Times New Roman"/>
    </w:rPr>
  </w:style>
  <w:style w:type="paragraph" w:customStyle="1" w:styleId="Sezione2">
    <w:name w:val="Sezione 2"/>
    <w:basedOn w:val="Elenco"/>
    <w:uiPriority w:val="99"/>
    <w:rsid w:val="00F27543"/>
    <w:pPr>
      <w:tabs>
        <w:tab w:val="right" w:pos="8640"/>
      </w:tabs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b/>
      <w:spacing w:val="-2"/>
      <w:sz w:val="22"/>
      <w:szCs w:val="24"/>
      <w:lang w:eastAsia="en-US"/>
    </w:rPr>
  </w:style>
  <w:style w:type="character" w:styleId="Collegamentoipertestuale">
    <w:name w:val="Hyperlink"/>
    <w:uiPriority w:val="99"/>
    <w:unhideWhenUsed/>
    <w:rsid w:val="004D3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368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0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9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0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3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4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6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7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9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0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2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4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6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7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9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0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1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2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7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9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0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1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2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5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369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2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3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4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5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6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7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8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1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2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5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8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1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3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5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8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3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4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5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8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3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6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7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8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martina mauri</cp:lastModifiedBy>
  <cp:revision>9</cp:revision>
  <dcterms:created xsi:type="dcterms:W3CDTF">2016-02-08T16:37:00Z</dcterms:created>
  <dcterms:modified xsi:type="dcterms:W3CDTF">2017-01-25T13:37:00Z</dcterms:modified>
</cp:coreProperties>
</file>